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783B" w14:textId="386A7B8A" w:rsidR="00F52DE2" w:rsidRDefault="000D49CC" w:rsidP="00C01C60">
      <w:pPr>
        <w:spacing w:before="120" w:after="120" w:line="240" w:lineRule="auto"/>
        <w:jc w:val="center"/>
        <w:outlineLvl w:val="1"/>
        <w:rPr>
          <w:rFonts w:ascii="Lucida Bright" w:eastAsia="Times New Roman" w:hAnsi="Lucida Bright"/>
          <w:b/>
          <w:bCs/>
          <w:sz w:val="32"/>
          <w:szCs w:val="32"/>
        </w:rPr>
      </w:pPr>
      <w:r w:rsidRPr="00F52DE2">
        <w:rPr>
          <w:rFonts w:ascii="Segoe UI Emoji" w:eastAsia="Times New Roman" w:hAnsi="Segoe UI Emoji" w:cs="Segoe UI Emoji"/>
          <w:b/>
          <w:bCs/>
          <w:sz w:val="32"/>
          <w:szCs w:val="32"/>
        </w:rPr>
        <w:t>🌍</w:t>
      </w:r>
      <w:r w:rsidRPr="00F52DE2">
        <w:rPr>
          <w:rFonts w:ascii="Lucida Bright" w:eastAsia="Times New Roman" w:hAnsi="Lucida Bright"/>
          <w:b/>
          <w:bCs/>
          <w:sz w:val="32"/>
          <w:szCs w:val="32"/>
        </w:rPr>
        <w:t xml:space="preserve"> Global Spice &amp; Seasoning Purveyors</w:t>
      </w:r>
    </w:p>
    <w:p w14:paraId="1D60C54E" w14:textId="77777777" w:rsidR="004F2728" w:rsidRPr="00F52DE2" w:rsidRDefault="004F2728" w:rsidP="004F2728">
      <w:pPr>
        <w:spacing w:after="0" w:line="240" w:lineRule="auto"/>
        <w:outlineLvl w:val="1"/>
        <w:rPr>
          <w:rFonts w:ascii="Lucida Bright" w:eastAsia="Times New Roman" w:hAnsi="Lucida Bright"/>
          <w:b/>
          <w:bCs/>
          <w:sz w:val="32"/>
          <w:szCs w:val="32"/>
        </w:rPr>
      </w:pPr>
    </w:p>
    <w:p w14:paraId="3BA48D9C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 xml:space="preserve">La </w:t>
      </w:r>
      <w:proofErr w:type="spellStart"/>
      <w:r w:rsidRPr="003318D3">
        <w:rPr>
          <w:rFonts w:ascii="Lucida Bright" w:eastAsia="Times New Roman" w:hAnsi="Lucida Bright"/>
          <w:b/>
          <w:bCs/>
          <w:sz w:val="28"/>
          <w:szCs w:val="28"/>
        </w:rPr>
        <w:t>Boîte</w:t>
      </w:r>
      <w:proofErr w:type="spellEnd"/>
      <w:r w:rsidRPr="003318D3">
        <w:rPr>
          <w:rFonts w:ascii="Lucida Bright" w:eastAsia="Times New Roman" w:hAnsi="Lucida Bright"/>
          <w:b/>
          <w:bCs/>
          <w:sz w:val="28"/>
          <w:szCs w:val="28"/>
        </w:rPr>
        <w:t xml:space="preserve"> (USA)</w:t>
      </w:r>
      <w:r w:rsidRPr="000D49CC">
        <w:rPr>
          <w:rFonts w:ascii="Lucida Bright" w:eastAsia="Times New Roman" w:hAnsi="Lucida Bright"/>
          <w:sz w:val="24"/>
          <w:szCs w:val="24"/>
        </w:rPr>
        <w:br/>
        <w:t xml:space="preserve">Unique spice blends and rare seasonings curated by chef Lior Lev </w:t>
      </w:r>
      <w:proofErr w:type="spellStart"/>
      <w:r w:rsidRPr="000D49CC">
        <w:rPr>
          <w:rFonts w:ascii="Lucida Bright" w:eastAsia="Times New Roman" w:hAnsi="Lucida Bright"/>
          <w:sz w:val="24"/>
          <w:szCs w:val="24"/>
        </w:rPr>
        <w:t>Sercarz</w:t>
      </w:r>
      <w:proofErr w:type="spellEnd"/>
      <w:r w:rsidRPr="000D49CC">
        <w:rPr>
          <w:rFonts w:ascii="Lucida Bright" w:eastAsia="Times New Roman" w:hAnsi="Lucida Bright"/>
          <w:sz w:val="24"/>
          <w:szCs w:val="24"/>
        </w:rPr>
        <w:t>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7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 xml:space="preserve">La </w:t>
        </w:r>
        <w:proofErr w:type="spellStart"/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Boîte</w:t>
        </w:r>
        <w:proofErr w:type="spellEnd"/>
      </w:hyperlink>
    </w:p>
    <w:p w14:paraId="32D97FBA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proofErr w:type="spellStart"/>
      <w:r w:rsidRPr="003318D3">
        <w:rPr>
          <w:rFonts w:ascii="Lucida Bright" w:eastAsia="Times New Roman" w:hAnsi="Lucida Bright"/>
          <w:b/>
          <w:bCs/>
          <w:sz w:val="28"/>
          <w:szCs w:val="28"/>
        </w:rPr>
        <w:t>Thiercelin</w:t>
      </w:r>
      <w:proofErr w:type="spellEnd"/>
      <w:r w:rsidRPr="003318D3">
        <w:rPr>
          <w:rFonts w:ascii="Lucida Bright" w:eastAsia="Times New Roman" w:hAnsi="Lucida Bright"/>
          <w:b/>
          <w:bCs/>
          <w:sz w:val="28"/>
          <w:szCs w:val="28"/>
        </w:rPr>
        <w:t xml:space="preserve"> (France)</w:t>
      </w:r>
      <w:r w:rsidRPr="000D49CC">
        <w:rPr>
          <w:rFonts w:ascii="Lucida Bright" w:eastAsia="Times New Roman" w:hAnsi="Lucida Bright"/>
          <w:sz w:val="24"/>
          <w:szCs w:val="24"/>
        </w:rPr>
        <w:br/>
        <w:t>A historic French spice house offering saffron, peppers, and blends.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proofErr w:type="spellStart"/>
      <w:r w:rsidRPr="000D49CC">
        <w:rPr>
          <w:rFonts w:ascii="Lucida Bright" w:eastAsia="Times New Roman" w:hAnsi="Lucida Bright"/>
          <w:sz w:val="24"/>
          <w:szCs w:val="24"/>
        </w:rPr>
        <w:t>Thiercelin</w:t>
      </w:r>
      <w:proofErr w:type="spellEnd"/>
    </w:p>
    <w:p w14:paraId="5D05C52E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 xml:space="preserve">Épices </w:t>
      </w:r>
      <w:proofErr w:type="spellStart"/>
      <w:r w:rsidRPr="003318D3">
        <w:rPr>
          <w:rFonts w:ascii="Lucida Bright" w:eastAsia="Times New Roman" w:hAnsi="Lucida Bright"/>
          <w:b/>
          <w:bCs/>
          <w:sz w:val="28"/>
          <w:szCs w:val="28"/>
        </w:rPr>
        <w:t>Roellinger</w:t>
      </w:r>
      <w:proofErr w:type="spellEnd"/>
      <w:r w:rsidRPr="003318D3">
        <w:rPr>
          <w:rFonts w:ascii="Lucida Bright" w:eastAsia="Times New Roman" w:hAnsi="Lucida Bright"/>
          <w:b/>
          <w:bCs/>
          <w:sz w:val="28"/>
          <w:szCs w:val="28"/>
        </w:rPr>
        <w:t xml:space="preserve"> (France)</w:t>
      </w:r>
      <w:r w:rsidRPr="000D49CC">
        <w:rPr>
          <w:rFonts w:ascii="Lucida Bright" w:eastAsia="Times New Roman" w:hAnsi="Lucida Bright"/>
          <w:sz w:val="24"/>
          <w:szCs w:val="24"/>
        </w:rPr>
        <w:br/>
        <w:t xml:space="preserve">Olivier </w:t>
      </w:r>
      <w:proofErr w:type="spellStart"/>
      <w:r w:rsidRPr="000D49CC">
        <w:rPr>
          <w:rFonts w:ascii="Lucida Bright" w:eastAsia="Times New Roman" w:hAnsi="Lucida Bright"/>
          <w:sz w:val="24"/>
          <w:szCs w:val="24"/>
        </w:rPr>
        <w:t>Roellinger’s</w:t>
      </w:r>
      <w:proofErr w:type="spellEnd"/>
      <w:r w:rsidRPr="000D49CC">
        <w:rPr>
          <w:rFonts w:ascii="Lucida Bright" w:eastAsia="Times New Roman" w:hAnsi="Lucida Bright"/>
          <w:sz w:val="24"/>
          <w:szCs w:val="24"/>
        </w:rPr>
        <w:t xml:space="preserve"> acclaimed spice blends and single-origin spices.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8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 xml:space="preserve">Épices </w:t>
        </w:r>
        <w:proofErr w:type="spellStart"/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Roellinger</w:t>
        </w:r>
        <w:proofErr w:type="spellEnd"/>
      </w:hyperlink>
    </w:p>
    <w:p w14:paraId="416A61E8" w14:textId="77777777" w:rsidR="000D49CC" w:rsidRPr="00670DC9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proofErr w:type="spellStart"/>
      <w:r w:rsidRPr="003318D3">
        <w:rPr>
          <w:rFonts w:ascii="Lucida Bright" w:eastAsia="Times New Roman" w:hAnsi="Lucida Bright"/>
          <w:b/>
          <w:bCs/>
          <w:sz w:val="28"/>
          <w:szCs w:val="28"/>
        </w:rPr>
        <w:t>Kalustyan’s</w:t>
      </w:r>
      <w:proofErr w:type="spellEnd"/>
      <w:r w:rsidRPr="003318D3">
        <w:rPr>
          <w:rFonts w:ascii="Lucida Bright" w:eastAsia="Times New Roman" w:hAnsi="Lucida Bright"/>
          <w:b/>
          <w:bCs/>
          <w:sz w:val="28"/>
          <w:szCs w:val="28"/>
        </w:rPr>
        <w:t xml:space="preserve"> (USA)</w:t>
      </w:r>
      <w:r w:rsidRPr="000D49CC">
        <w:rPr>
          <w:rFonts w:ascii="Lucida Bright" w:eastAsia="Times New Roman" w:hAnsi="Lucida Bright"/>
          <w:sz w:val="24"/>
          <w:szCs w:val="24"/>
        </w:rPr>
        <w:br/>
        <w:t>A New York treasure trove of global spices, herbs, and specialty foods.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bookmarkStart w:id="0" w:name="_Hlk199412100"/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bookmarkEnd w:id="0"/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9" w:tgtFrame="_new" w:history="1">
        <w:proofErr w:type="spellStart"/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Kalustyan’s</w:t>
        </w:r>
        <w:proofErr w:type="spellEnd"/>
      </w:hyperlink>
    </w:p>
    <w:p w14:paraId="5DA88781" w14:textId="3460A52F" w:rsidR="00670DC9" w:rsidRPr="003318D3" w:rsidRDefault="00670DC9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b/>
          <w:bCs/>
          <w:sz w:val="28"/>
          <w:szCs w:val="28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>McCormick</w:t>
      </w:r>
    </w:p>
    <w:p w14:paraId="00B030D6" w14:textId="1B4E8E60" w:rsidR="00670DC9" w:rsidRPr="000D49CC" w:rsidRDefault="004F2728" w:rsidP="004F2728">
      <w:pPr>
        <w:spacing w:before="120" w:after="120" w:line="240" w:lineRule="auto"/>
        <w:ind w:left="714"/>
        <w:rPr>
          <w:rFonts w:ascii="Lucida Bright" w:eastAsia="Times New Roman" w:hAnsi="Lucida Bright"/>
          <w:sz w:val="24"/>
          <w:szCs w:val="24"/>
        </w:rPr>
      </w:pP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>
        <w:t xml:space="preserve"> </w:t>
      </w:r>
      <w:hyperlink r:id="rId10" w:history="1">
        <w:r w:rsidR="00670DC9" w:rsidRPr="00301CE9">
          <w:rPr>
            <w:rStyle w:val="Hyperlink"/>
            <w:rFonts w:ascii="Lucida Bright" w:eastAsia="Times New Roman" w:hAnsi="Lucida Bright"/>
            <w:sz w:val="24"/>
            <w:szCs w:val="24"/>
          </w:rPr>
          <w:t>https://www.mccormick.com/spices-and-flavors/herbs-and-spices/spicesMcCormick</w:t>
        </w:r>
      </w:hyperlink>
      <w:r w:rsidR="00670DC9">
        <w:rPr>
          <w:rFonts w:ascii="Lucida Bright" w:eastAsia="Times New Roman" w:hAnsi="Lucida Bright"/>
          <w:sz w:val="24"/>
          <w:szCs w:val="24"/>
        </w:rPr>
        <w:t xml:space="preserve"> - </w:t>
      </w:r>
    </w:p>
    <w:p w14:paraId="293AE636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>Seasoned Pioneers (UK)</w:t>
      </w:r>
      <w:r w:rsidRPr="000D49CC">
        <w:rPr>
          <w:rFonts w:ascii="Lucida Bright" w:eastAsia="Times New Roman" w:hAnsi="Lucida Bright"/>
          <w:sz w:val="24"/>
          <w:szCs w:val="24"/>
        </w:rPr>
        <w:br/>
        <w:t>Ethical spice blends and rare, hard-to-find seasonings.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11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Seasoned Pioneers</w:t>
        </w:r>
      </w:hyperlink>
    </w:p>
    <w:p w14:paraId="539E72CB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>The Spice House (USA)</w:t>
      </w:r>
      <w:r w:rsidRPr="000D49CC">
        <w:rPr>
          <w:rFonts w:ascii="Lucida Bright" w:eastAsia="Times New Roman" w:hAnsi="Lucida Bright"/>
          <w:sz w:val="24"/>
          <w:szCs w:val="24"/>
        </w:rPr>
        <w:br/>
        <w:t>Carefully sourced spices and seasonings, family-run for decades.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12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The Spice House</w:t>
        </w:r>
      </w:hyperlink>
    </w:p>
    <w:p w14:paraId="00A6B309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>Spice Mountain (UK)</w:t>
      </w:r>
      <w:r w:rsidRPr="000D49CC">
        <w:rPr>
          <w:rFonts w:ascii="Lucida Bright" w:eastAsia="Times New Roman" w:hAnsi="Lucida Bright"/>
          <w:sz w:val="24"/>
          <w:szCs w:val="24"/>
        </w:rPr>
        <w:br/>
        <w:t>London-based purveyor of exotic spices and bespoke blends.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13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Spice Mountain</w:t>
        </w:r>
      </w:hyperlink>
    </w:p>
    <w:p w14:paraId="162F1938" w14:textId="77777777" w:rsidR="000D49CC" w:rsidRPr="000D49CC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>Épices de Cru (Canada)</w:t>
      </w:r>
      <w:r w:rsidRPr="000D49CC">
        <w:rPr>
          <w:rFonts w:ascii="Lucida Bright" w:eastAsia="Times New Roman" w:hAnsi="Lucida Bright"/>
          <w:sz w:val="24"/>
          <w:szCs w:val="24"/>
        </w:rPr>
        <w:br/>
        <w:t>Family-run business sourcing heirloom-quality spices globally.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14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Épices de Cru</w:t>
        </w:r>
      </w:hyperlink>
    </w:p>
    <w:p w14:paraId="27E72E9F" w14:textId="77777777" w:rsidR="000D49CC" w:rsidRPr="00C01C60" w:rsidRDefault="000D49CC" w:rsidP="004F2728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Lucida Bright" w:eastAsia="Times New Roman" w:hAnsi="Lucida Bright"/>
          <w:sz w:val="24"/>
          <w:szCs w:val="24"/>
        </w:rPr>
      </w:pPr>
      <w:r w:rsidRPr="003318D3">
        <w:rPr>
          <w:rFonts w:ascii="Lucida Bright" w:eastAsia="Times New Roman" w:hAnsi="Lucida Bright"/>
          <w:b/>
          <w:bCs/>
          <w:sz w:val="28"/>
          <w:szCs w:val="28"/>
        </w:rPr>
        <w:t>Sahadi’s (USA)</w:t>
      </w:r>
      <w:r w:rsidRPr="000D49CC">
        <w:rPr>
          <w:rFonts w:ascii="Lucida Bright" w:eastAsia="Times New Roman" w:hAnsi="Lucida Bright"/>
          <w:sz w:val="24"/>
          <w:szCs w:val="24"/>
        </w:rPr>
        <w:br/>
        <w:t>Brooklyn-based Middle Eastern market known for high-quality spices.</w:t>
      </w:r>
      <w:r w:rsidRPr="000D49CC">
        <w:rPr>
          <w:rFonts w:ascii="Lucida Bright" w:eastAsia="Times New Roman" w:hAnsi="Lucida Bright"/>
          <w:sz w:val="24"/>
          <w:szCs w:val="24"/>
        </w:rPr>
        <w:br/>
      </w:r>
      <w:r w:rsidRPr="000D49CC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D49CC">
        <w:rPr>
          <w:rFonts w:ascii="Lucida Bright" w:eastAsia="Times New Roman" w:hAnsi="Lucida Bright"/>
          <w:sz w:val="24"/>
          <w:szCs w:val="24"/>
        </w:rPr>
        <w:t xml:space="preserve"> </w:t>
      </w:r>
      <w:hyperlink r:id="rId15" w:tgtFrame="_new" w:history="1">
        <w:r w:rsidRPr="000D49CC">
          <w:rPr>
            <w:rFonts w:ascii="Lucida Bright" w:eastAsia="Times New Roman" w:hAnsi="Lucida Bright"/>
            <w:color w:val="0000FF"/>
            <w:sz w:val="24"/>
            <w:szCs w:val="24"/>
            <w:u w:val="single"/>
          </w:rPr>
          <w:t>Sahadi’s</w:t>
        </w:r>
      </w:hyperlink>
    </w:p>
    <w:p w14:paraId="5C0525E5" w14:textId="77777777" w:rsidR="00C01C60" w:rsidRDefault="00C01C60" w:rsidP="00C01C60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</w:p>
    <w:p w14:paraId="2260D6EB" w14:textId="77777777" w:rsidR="00C01C60" w:rsidRDefault="00C01C60" w:rsidP="00C01C60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</w:p>
    <w:p w14:paraId="3FCA2DD2" w14:textId="77777777" w:rsidR="00C01C60" w:rsidRDefault="00C01C60" w:rsidP="00C01C60">
      <w:pPr>
        <w:spacing w:before="120" w:after="120" w:line="240" w:lineRule="auto"/>
        <w:rPr>
          <w:rFonts w:ascii="Lucida Bright" w:eastAsia="Times New Roman" w:hAnsi="Lucida Bright"/>
          <w:sz w:val="24"/>
          <w:szCs w:val="24"/>
        </w:rPr>
      </w:pPr>
    </w:p>
    <w:p w14:paraId="0A12504E" w14:textId="79D6ACF7" w:rsidR="00F52DE2" w:rsidRPr="00C01C60" w:rsidRDefault="00C01C60" w:rsidP="00C01C60">
      <w:pPr>
        <w:spacing w:before="120" w:after="120"/>
        <w:jc w:val="center"/>
        <w:rPr>
          <w:rFonts w:ascii="Segoe UI Emoji" w:eastAsia="Times New Roman" w:hAnsi="Segoe UI Emoji" w:cs="Segoe UI Emoji"/>
          <w:b/>
          <w:bCs/>
          <w:sz w:val="56"/>
          <w:szCs w:val="56"/>
        </w:rPr>
      </w:pPr>
      <w:bookmarkStart w:id="1" w:name="_Hlk199412958"/>
      <w:r>
        <w:rPr>
          <w:rFonts w:ascii="Segoe UI Emoji" w:eastAsia="Times New Roman" w:hAnsi="Segoe UI Emoji" w:cs="Segoe UI Emoji"/>
          <w:b/>
          <w:bCs/>
          <w:sz w:val="56"/>
          <w:szCs w:val="56"/>
        </w:rPr>
        <w:t>🌿 🌿 🌿</w:t>
      </w:r>
      <w:bookmarkEnd w:id="1"/>
    </w:p>
    <w:sectPr w:rsidR="00F52DE2" w:rsidRPr="00C01C60" w:rsidSect="006E298E">
      <w:footerReference w:type="default" r:id="rId16"/>
      <w:pgSz w:w="12240" w:h="15840"/>
      <w:pgMar w:top="720" w:right="720" w:bottom="720" w:left="720" w:header="720" w:footer="510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03DF" w14:textId="77777777" w:rsidR="003A0E65" w:rsidRDefault="003A0E65" w:rsidP="006E298E">
      <w:pPr>
        <w:spacing w:after="0" w:line="240" w:lineRule="auto"/>
      </w:pPr>
      <w:r>
        <w:separator/>
      </w:r>
    </w:p>
  </w:endnote>
  <w:endnote w:type="continuationSeparator" w:id="0">
    <w:p w14:paraId="30BD51E0" w14:textId="77777777" w:rsidR="003A0E65" w:rsidRDefault="003A0E65" w:rsidP="006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5AC" w14:textId="082EA6F4" w:rsidR="006E298E" w:rsidRDefault="006E298E" w:rsidP="006E298E">
    <w:pPr>
      <w:pStyle w:val="Footer"/>
      <w:jc w:val="center"/>
    </w:pPr>
    <w:r w:rsidRPr="006A225E">
      <w:rPr>
        <w:noProof/>
      </w:rPr>
      <w:drawing>
        <wp:inline distT="0" distB="0" distL="0" distR="0" wp14:anchorId="0718CB7B" wp14:editId="7A1B6640">
          <wp:extent cx="1340485" cy="302260"/>
          <wp:effectExtent l="0" t="0" r="0" b="0"/>
          <wp:docPr id="1" name="Picture 3" descr="A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37C3" w14:textId="77777777" w:rsidR="003A0E65" w:rsidRDefault="003A0E65" w:rsidP="006E298E">
      <w:pPr>
        <w:spacing w:after="0" w:line="240" w:lineRule="auto"/>
      </w:pPr>
      <w:r>
        <w:separator/>
      </w:r>
    </w:p>
  </w:footnote>
  <w:footnote w:type="continuationSeparator" w:id="0">
    <w:p w14:paraId="06630AF4" w14:textId="77777777" w:rsidR="003A0E65" w:rsidRDefault="003A0E65" w:rsidP="006E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D63"/>
    <w:multiLevelType w:val="multilevel"/>
    <w:tmpl w:val="94C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0621"/>
    <w:multiLevelType w:val="multilevel"/>
    <w:tmpl w:val="AD7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26C4"/>
    <w:multiLevelType w:val="multilevel"/>
    <w:tmpl w:val="D1C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7860"/>
    <w:multiLevelType w:val="multilevel"/>
    <w:tmpl w:val="B126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6A8C"/>
    <w:multiLevelType w:val="multilevel"/>
    <w:tmpl w:val="B3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B521A"/>
    <w:multiLevelType w:val="multilevel"/>
    <w:tmpl w:val="EC1C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D0C65"/>
    <w:multiLevelType w:val="multilevel"/>
    <w:tmpl w:val="787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B182C"/>
    <w:multiLevelType w:val="multilevel"/>
    <w:tmpl w:val="12E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04239"/>
    <w:multiLevelType w:val="multilevel"/>
    <w:tmpl w:val="A6BC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96B84"/>
    <w:multiLevelType w:val="multilevel"/>
    <w:tmpl w:val="0AD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12D82"/>
    <w:multiLevelType w:val="multilevel"/>
    <w:tmpl w:val="3CA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11B83"/>
    <w:multiLevelType w:val="multilevel"/>
    <w:tmpl w:val="33F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F1276"/>
    <w:multiLevelType w:val="multilevel"/>
    <w:tmpl w:val="D956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121A9"/>
    <w:multiLevelType w:val="multilevel"/>
    <w:tmpl w:val="1D1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23914"/>
    <w:multiLevelType w:val="multilevel"/>
    <w:tmpl w:val="E55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769"/>
    <w:multiLevelType w:val="multilevel"/>
    <w:tmpl w:val="D36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7381A"/>
    <w:multiLevelType w:val="hybridMultilevel"/>
    <w:tmpl w:val="05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4E0D"/>
    <w:multiLevelType w:val="multilevel"/>
    <w:tmpl w:val="023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44DD7"/>
    <w:multiLevelType w:val="multilevel"/>
    <w:tmpl w:val="FE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D1391"/>
    <w:multiLevelType w:val="multilevel"/>
    <w:tmpl w:val="A7B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24FE1"/>
    <w:multiLevelType w:val="multilevel"/>
    <w:tmpl w:val="40B4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BCC"/>
    <w:multiLevelType w:val="multilevel"/>
    <w:tmpl w:val="3EF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9085D"/>
    <w:multiLevelType w:val="multilevel"/>
    <w:tmpl w:val="F8D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4460C"/>
    <w:multiLevelType w:val="multilevel"/>
    <w:tmpl w:val="FC8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251AF"/>
    <w:multiLevelType w:val="multilevel"/>
    <w:tmpl w:val="FAF4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B5BAB"/>
    <w:multiLevelType w:val="multilevel"/>
    <w:tmpl w:val="14F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6D4D"/>
    <w:multiLevelType w:val="multilevel"/>
    <w:tmpl w:val="FA72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F7875"/>
    <w:multiLevelType w:val="multilevel"/>
    <w:tmpl w:val="F884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73969">
    <w:abstractNumId w:val="16"/>
  </w:num>
  <w:num w:numId="2" w16cid:durableId="534538124">
    <w:abstractNumId w:val="2"/>
  </w:num>
  <w:num w:numId="3" w16cid:durableId="1868833230">
    <w:abstractNumId w:val="9"/>
  </w:num>
  <w:num w:numId="4" w16cid:durableId="2084839685">
    <w:abstractNumId w:val="19"/>
  </w:num>
  <w:num w:numId="5" w16cid:durableId="1988701948">
    <w:abstractNumId w:val="12"/>
  </w:num>
  <w:num w:numId="6" w16cid:durableId="1861115996">
    <w:abstractNumId w:val="13"/>
  </w:num>
  <w:num w:numId="7" w16cid:durableId="1506168400">
    <w:abstractNumId w:val="24"/>
  </w:num>
  <w:num w:numId="8" w16cid:durableId="708071819">
    <w:abstractNumId w:val="17"/>
  </w:num>
  <w:num w:numId="9" w16cid:durableId="1944652258">
    <w:abstractNumId w:val="3"/>
  </w:num>
  <w:num w:numId="10" w16cid:durableId="1186138677">
    <w:abstractNumId w:val="23"/>
  </w:num>
  <w:num w:numId="11" w16cid:durableId="994533010">
    <w:abstractNumId w:val="14"/>
  </w:num>
  <w:num w:numId="12" w16cid:durableId="162160556">
    <w:abstractNumId w:val="21"/>
  </w:num>
  <w:num w:numId="13" w16cid:durableId="2090955029">
    <w:abstractNumId w:val="8"/>
  </w:num>
  <w:num w:numId="14" w16cid:durableId="1766146101">
    <w:abstractNumId w:val="1"/>
  </w:num>
  <w:num w:numId="15" w16cid:durableId="160970933">
    <w:abstractNumId w:val="27"/>
  </w:num>
  <w:num w:numId="16" w16cid:durableId="1888561859">
    <w:abstractNumId w:val="15"/>
  </w:num>
  <w:num w:numId="17" w16cid:durableId="715161422">
    <w:abstractNumId w:val="22"/>
  </w:num>
  <w:num w:numId="18" w16cid:durableId="1945267644">
    <w:abstractNumId w:val="10"/>
  </w:num>
  <w:num w:numId="19" w16cid:durableId="838472043">
    <w:abstractNumId w:val="5"/>
  </w:num>
  <w:num w:numId="20" w16cid:durableId="232011218">
    <w:abstractNumId w:val="11"/>
  </w:num>
  <w:num w:numId="21" w16cid:durableId="1483035386">
    <w:abstractNumId w:val="0"/>
  </w:num>
  <w:num w:numId="22" w16cid:durableId="183641408">
    <w:abstractNumId w:val="4"/>
  </w:num>
  <w:num w:numId="23" w16cid:durableId="1660772034">
    <w:abstractNumId w:val="26"/>
  </w:num>
  <w:num w:numId="24" w16cid:durableId="1291864420">
    <w:abstractNumId w:val="25"/>
  </w:num>
  <w:num w:numId="25" w16cid:durableId="1016427281">
    <w:abstractNumId w:val="18"/>
  </w:num>
  <w:num w:numId="26" w16cid:durableId="476342922">
    <w:abstractNumId w:val="6"/>
  </w:num>
  <w:num w:numId="27" w16cid:durableId="334188717">
    <w:abstractNumId w:val="7"/>
  </w:num>
  <w:num w:numId="28" w16cid:durableId="12091497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C"/>
    <w:rsid w:val="000178D1"/>
    <w:rsid w:val="000D49CC"/>
    <w:rsid w:val="000E3646"/>
    <w:rsid w:val="0015545A"/>
    <w:rsid w:val="001F7A82"/>
    <w:rsid w:val="002870BD"/>
    <w:rsid w:val="00291D18"/>
    <w:rsid w:val="00292239"/>
    <w:rsid w:val="002D3528"/>
    <w:rsid w:val="002E137B"/>
    <w:rsid w:val="003318D3"/>
    <w:rsid w:val="00337515"/>
    <w:rsid w:val="003A0E65"/>
    <w:rsid w:val="003A433D"/>
    <w:rsid w:val="003A5FF5"/>
    <w:rsid w:val="0040537A"/>
    <w:rsid w:val="00492C2C"/>
    <w:rsid w:val="004F2728"/>
    <w:rsid w:val="00503F76"/>
    <w:rsid w:val="00517FD9"/>
    <w:rsid w:val="00547365"/>
    <w:rsid w:val="00576447"/>
    <w:rsid w:val="0059687A"/>
    <w:rsid w:val="005A6799"/>
    <w:rsid w:val="00604FE7"/>
    <w:rsid w:val="00614AFC"/>
    <w:rsid w:val="006637F1"/>
    <w:rsid w:val="00670DC9"/>
    <w:rsid w:val="00676D83"/>
    <w:rsid w:val="006978C9"/>
    <w:rsid w:val="006D2AB3"/>
    <w:rsid w:val="006E298E"/>
    <w:rsid w:val="00792546"/>
    <w:rsid w:val="00832770"/>
    <w:rsid w:val="00881E89"/>
    <w:rsid w:val="008910C9"/>
    <w:rsid w:val="008A218D"/>
    <w:rsid w:val="008D5475"/>
    <w:rsid w:val="00940E9D"/>
    <w:rsid w:val="00961073"/>
    <w:rsid w:val="00A7500B"/>
    <w:rsid w:val="00AC567E"/>
    <w:rsid w:val="00B44C1D"/>
    <w:rsid w:val="00BF24D7"/>
    <w:rsid w:val="00C01C60"/>
    <w:rsid w:val="00C92A23"/>
    <w:rsid w:val="00CE3864"/>
    <w:rsid w:val="00CF18DF"/>
    <w:rsid w:val="00CF5F85"/>
    <w:rsid w:val="00D52FE6"/>
    <w:rsid w:val="00D85806"/>
    <w:rsid w:val="00E13C7C"/>
    <w:rsid w:val="00F023CB"/>
    <w:rsid w:val="00F33CEA"/>
    <w:rsid w:val="00F52DE2"/>
    <w:rsid w:val="00F708AB"/>
    <w:rsid w:val="00FB25B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764FE60D"/>
  <w15:chartTrackingRefBased/>
  <w15:docId w15:val="{2F001CC3-B7DC-417A-BDD0-545280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7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4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C7C"/>
    <w:rPr>
      <w:color w:val="0000FF"/>
      <w:u w:val="single"/>
    </w:rPr>
  </w:style>
  <w:style w:type="character" w:styleId="FollowedHyperlink">
    <w:name w:val="FollowedHyperlink"/>
    <w:rsid w:val="0054736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E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8E"/>
    <w:rPr>
      <w:sz w:val="22"/>
      <w:szCs w:val="22"/>
    </w:rPr>
  </w:style>
  <w:style w:type="paragraph" w:styleId="NormalWeb">
    <w:name w:val="Normal (Web)"/>
    <w:basedOn w:val="Normal"/>
    <w:uiPriority w:val="99"/>
    <w:rsid w:val="006E29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298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14AF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relative">
    <w:name w:val="relative"/>
    <w:basedOn w:val="DefaultParagraphFont"/>
    <w:rsid w:val="00614AFC"/>
  </w:style>
  <w:style w:type="character" w:customStyle="1" w:styleId="Heading2Char">
    <w:name w:val="Heading 2 Char"/>
    <w:basedOn w:val="DefaultParagraphFont"/>
    <w:link w:val="Heading2"/>
    <w:uiPriority w:val="9"/>
    <w:semiHidden/>
    <w:rsid w:val="000D49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ces-roellinger.com" TargetMode="External"/><Relationship Id="rId13" Type="http://schemas.openxmlformats.org/officeDocument/2006/relationships/hyperlink" Target="https://www.spicemountain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boiteny.com" TargetMode="External"/><Relationship Id="rId12" Type="http://schemas.openxmlformats.org/officeDocument/2006/relationships/hyperlink" Target="https://www.thespicehous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asonedpionee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hadis.com" TargetMode="External"/><Relationship Id="rId10" Type="http://schemas.openxmlformats.org/officeDocument/2006/relationships/hyperlink" Target="https://www.mccormick.com/spices-and-flavors/herbs-and-spices/spicesMcCormi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lustyans.com" TargetMode="External"/><Relationship Id="rId14" Type="http://schemas.openxmlformats.org/officeDocument/2006/relationships/hyperlink" Target="https://spicetrekke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Links>
    <vt:vector size="6" baseType="variant">
      <vt:variant>
        <vt:i4>4194379</vt:i4>
      </vt:variant>
      <vt:variant>
        <vt:i4>0</vt:i4>
      </vt:variant>
      <vt:variant>
        <vt:i4>0</vt:i4>
      </vt:variant>
      <vt:variant>
        <vt:i4>5</vt:i4>
      </vt:variant>
      <vt:variant>
        <vt:lpwstr>http://www.illy.com/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MJF</dc:creator>
  <cp:keywords/>
  <cp:lastModifiedBy>Mark French</cp:lastModifiedBy>
  <cp:revision>3</cp:revision>
  <dcterms:created xsi:type="dcterms:W3CDTF">2025-05-29T03:58:00Z</dcterms:created>
  <dcterms:modified xsi:type="dcterms:W3CDTF">2025-05-29T04:14:00Z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8f46b84c9409fed6250724fce7f0f14d7aff53449be632ef4cecf8060707cb34</vt:lpwstr>
  </property>
</Properties>
</file>